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C" w:rsidRDefault="0053534A" w:rsidP="00F250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77645" cy="1436370"/>
            <wp:effectExtent l="19050" t="0" r="8255" b="0"/>
            <wp:wrapThrough wrapText="bothSides">
              <wp:wrapPolygon edited="0">
                <wp:start x="-278" y="0"/>
                <wp:lineTo x="-278" y="21199"/>
                <wp:lineTo x="21721" y="21199"/>
                <wp:lineTo x="21721" y="0"/>
                <wp:lineTo x="-278" y="0"/>
              </wp:wrapPolygon>
            </wp:wrapThrough>
            <wp:docPr id="3" name="Picture 3" descr="OVAHA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HA_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4C" w:rsidRDefault="00F2504C" w:rsidP="00F2504C"/>
    <w:p w:rsidR="00F2504C" w:rsidRPr="00F2504C" w:rsidRDefault="00F2504C" w:rsidP="00F2504C">
      <w:pPr>
        <w:jc w:val="center"/>
        <w:rPr>
          <w:sz w:val="28"/>
          <w:szCs w:val="28"/>
        </w:rPr>
      </w:pPr>
    </w:p>
    <w:p w:rsidR="00F2504C" w:rsidRPr="00F2504C" w:rsidRDefault="004D77DD" w:rsidP="00F2504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6D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504C" w:rsidRPr="00F2504C">
        <w:rPr>
          <w:sz w:val="28"/>
          <w:szCs w:val="28"/>
        </w:rPr>
        <w:t>Meeting Attendance</w:t>
      </w:r>
      <w:r w:rsidR="00583B97">
        <w:rPr>
          <w:sz w:val="28"/>
          <w:szCs w:val="28"/>
        </w:rPr>
        <w:t>/Minutes</w:t>
      </w:r>
    </w:p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>
      <w:pPr>
        <w:jc w:val="right"/>
      </w:pPr>
      <w:r>
        <w:t xml:space="preserve">Date of Meeting: </w:t>
      </w:r>
      <w:r w:rsidR="000F7B39">
        <w:t>__9-27-2015</w:t>
      </w:r>
      <w:r w:rsidR="003B509D">
        <w:t>___</w:t>
      </w:r>
      <w:r w:rsidR="00676843">
        <w:t>__</w:t>
      </w:r>
    </w:p>
    <w:p w:rsidR="00F2504C" w:rsidRDefault="00F2504C" w:rsidP="00F2504C">
      <w:pPr>
        <w:rPr>
          <w:sz w:val="24"/>
          <w:szCs w:val="24"/>
        </w:rPr>
      </w:pPr>
    </w:p>
    <w:p w:rsidR="00794A85" w:rsidRDefault="00794A85" w:rsidP="00F2504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BDC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ab/>
        <w:t>Board Membe</w:t>
      </w:r>
      <w:r w:rsidR="003908A2">
        <w:rPr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510"/>
        <w:gridCol w:w="450"/>
        <w:gridCol w:w="2610"/>
        <w:gridCol w:w="450"/>
        <w:gridCol w:w="3150"/>
      </w:tblGrid>
      <w:tr w:rsidR="00794A85" w:rsidRPr="00765FC7" w:rsidTr="00077BDC">
        <w:tc>
          <w:tcPr>
            <w:tcW w:w="378" w:type="dxa"/>
          </w:tcPr>
          <w:p w:rsidR="00794A85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Sherri Lewis</w:t>
            </w:r>
            <w:r w:rsidR="00077BDC">
              <w:rPr>
                <w:sz w:val="24"/>
                <w:szCs w:val="24"/>
              </w:rPr>
              <w:t xml:space="preserve"> - President</w:t>
            </w:r>
          </w:p>
        </w:tc>
        <w:tc>
          <w:tcPr>
            <w:tcW w:w="450" w:type="dxa"/>
          </w:tcPr>
          <w:p w:rsidR="00794A85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794A85" w:rsidRPr="00765FC7" w:rsidRDefault="004B77A9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LaDon Donohoe ('15)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Becky Pitcock</w:t>
            </w:r>
            <w:r w:rsidR="00676843">
              <w:rPr>
                <w:sz w:val="24"/>
                <w:szCs w:val="24"/>
              </w:rPr>
              <w:t xml:space="preserve">              (</w:t>
            </w:r>
            <w:proofErr w:type="spellStart"/>
            <w:r w:rsidR="00676843">
              <w:rPr>
                <w:sz w:val="24"/>
                <w:szCs w:val="24"/>
              </w:rPr>
              <w:t>Mbr</w:t>
            </w:r>
            <w:proofErr w:type="spellEnd"/>
            <w:r w:rsidR="00676843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99482B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Hawkey</w:t>
            </w:r>
            <w:r w:rsidR="00077BDC">
              <w:rPr>
                <w:sz w:val="24"/>
                <w:szCs w:val="24"/>
              </w:rPr>
              <w:t xml:space="preserve"> - Vice President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1062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Heigel</w:t>
            </w:r>
            <w:proofErr w:type="spellEnd"/>
            <w:r>
              <w:rPr>
                <w:sz w:val="24"/>
                <w:szCs w:val="24"/>
              </w:rPr>
              <w:t xml:space="preserve"> (‘14)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Sharon Hanks</w:t>
            </w:r>
            <w:r w:rsidR="00077BDC">
              <w:rPr>
                <w:sz w:val="24"/>
                <w:szCs w:val="24"/>
              </w:rPr>
              <w:t xml:space="preserve"> - Secretary</w:t>
            </w:r>
          </w:p>
        </w:tc>
        <w:tc>
          <w:tcPr>
            <w:tcW w:w="450" w:type="dxa"/>
          </w:tcPr>
          <w:p w:rsidR="00B94F34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F25C76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A105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B94F34">
              <w:rPr>
                <w:sz w:val="24"/>
                <w:szCs w:val="24"/>
              </w:rPr>
              <w:t xml:space="preserve"> Herder (’1</w:t>
            </w:r>
            <w:r w:rsidR="004B77A9">
              <w:rPr>
                <w:sz w:val="24"/>
                <w:szCs w:val="24"/>
              </w:rPr>
              <w:t>5</w:t>
            </w:r>
            <w:r w:rsidR="00B94F34"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C336C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Mealy            </w:t>
            </w:r>
            <w:r w:rsidR="00B94F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Web</w:t>
            </w:r>
            <w:r w:rsidR="00B94F34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4E6D35" w:rsidP="006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Williams</w:t>
            </w:r>
            <w:r w:rsidR="00077BDC">
              <w:rPr>
                <w:sz w:val="24"/>
                <w:szCs w:val="24"/>
              </w:rPr>
              <w:t xml:space="preserve"> - Treasurer</w:t>
            </w:r>
          </w:p>
        </w:tc>
        <w:tc>
          <w:tcPr>
            <w:tcW w:w="450" w:type="dxa"/>
          </w:tcPr>
          <w:p w:rsidR="00B94F34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Kinneer(’14)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053545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Joe Subler</w:t>
            </w:r>
            <w:r w:rsidR="00053545">
              <w:rPr>
                <w:sz w:val="24"/>
                <w:szCs w:val="24"/>
              </w:rPr>
              <w:t xml:space="preserve">         (Hospitality)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077BD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Marcia Doncaster</w:t>
            </w:r>
            <w:r w:rsidR="00077BDC" w:rsidRPr="00077BDC">
              <w:rPr>
                <w:sz w:val="16"/>
                <w:szCs w:val="16"/>
              </w:rPr>
              <w:t xml:space="preserve"> </w:t>
            </w:r>
            <w:r w:rsidR="00077BDC" w:rsidRPr="00077BDC">
              <w:rPr>
                <w:sz w:val="14"/>
                <w:szCs w:val="14"/>
              </w:rPr>
              <w:t>Past President</w:t>
            </w:r>
            <w:r w:rsidR="004D77DD" w:rsidRPr="00077BDC">
              <w:rPr>
                <w:sz w:val="14"/>
                <w:szCs w:val="14"/>
              </w:rPr>
              <w:t xml:space="preserve"> </w:t>
            </w:r>
            <w:r w:rsidR="00077BDC">
              <w:rPr>
                <w:sz w:val="14"/>
                <w:szCs w:val="14"/>
              </w:rPr>
              <w:t>(</w:t>
            </w:r>
            <w:r w:rsidR="004D77DD" w:rsidRPr="00077BDC">
              <w:rPr>
                <w:sz w:val="14"/>
                <w:szCs w:val="14"/>
              </w:rPr>
              <w:t>resigned)</w:t>
            </w:r>
          </w:p>
        </w:tc>
        <w:tc>
          <w:tcPr>
            <w:tcW w:w="450" w:type="dxa"/>
          </w:tcPr>
          <w:p w:rsidR="00B94F34" w:rsidRPr="00765FC7" w:rsidRDefault="00856F41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106222" w:rsidP="00DA6F8B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Linda Laufer</w:t>
            </w:r>
            <w:r>
              <w:rPr>
                <w:sz w:val="24"/>
                <w:szCs w:val="24"/>
              </w:rPr>
              <w:t xml:space="preserve"> (’1</w:t>
            </w:r>
            <w:r w:rsidR="00DA6F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4E6D35" w:rsidP="004E6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Sherri Lewis</w:t>
            </w:r>
            <w:r w:rsidR="00B94F34">
              <w:rPr>
                <w:sz w:val="24"/>
                <w:szCs w:val="24"/>
              </w:rPr>
              <w:t xml:space="preserve">                 (SS)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Trv-lyn Matta ('15)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A6F8B" w:rsidP="000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Williams     </w:t>
            </w:r>
            <w:r w:rsidR="000535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53545">
              <w:rPr>
                <w:sz w:val="24"/>
                <w:szCs w:val="24"/>
              </w:rPr>
              <w:t>(Youth)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4E5092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B94F34" w:rsidP="007C5F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</w:tbl>
    <w:p w:rsidR="00794A8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Meeting:  </w:t>
      </w:r>
      <w:r w:rsidRPr="00856F41">
        <w:rPr>
          <w:b/>
          <w:sz w:val="24"/>
          <w:szCs w:val="24"/>
          <w:u w:val="single"/>
        </w:rPr>
        <w:t>Regular</w:t>
      </w:r>
      <w:r>
        <w:rPr>
          <w:sz w:val="24"/>
          <w:szCs w:val="24"/>
        </w:rPr>
        <w:t xml:space="preserve"> or Special</w:t>
      </w:r>
    </w:p>
    <w:p w:rsidR="009D52A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Notice given:  </w:t>
      </w:r>
      <w:r w:rsidR="00510918">
        <w:rPr>
          <w:sz w:val="24"/>
          <w:szCs w:val="24"/>
        </w:rPr>
        <w:t xml:space="preserve">Via e-mail, web page and </w:t>
      </w:r>
      <w:proofErr w:type="spellStart"/>
      <w:r w:rsidR="00510918">
        <w:rPr>
          <w:sz w:val="24"/>
          <w:szCs w:val="24"/>
        </w:rPr>
        <w:t>Facebook</w:t>
      </w:r>
      <w:proofErr w:type="spellEnd"/>
      <w:r w:rsidR="00510918">
        <w:rPr>
          <w:sz w:val="24"/>
          <w:szCs w:val="24"/>
        </w:rPr>
        <w:t xml:space="preserve"> page</w:t>
      </w:r>
    </w:p>
    <w:p w:rsidR="00794A85" w:rsidRDefault="00596016" w:rsidP="00F2504C">
      <w:pPr>
        <w:rPr>
          <w:sz w:val="24"/>
          <w:szCs w:val="24"/>
        </w:rPr>
      </w:pPr>
      <w:r>
        <w:rPr>
          <w:sz w:val="24"/>
          <w:szCs w:val="24"/>
        </w:rPr>
        <w:t>Also present:</w:t>
      </w:r>
      <w:r w:rsidR="00510918">
        <w:rPr>
          <w:sz w:val="24"/>
          <w:szCs w:val="24"/>
        </w:rPr>
        <w:t xml:space="preserve">  </w:t>
      </w:r>
      <w:r w:rsidR="00856F41">
        <w:rPr>
          <w:sz w:val="24"/>
          <w:szCs w:val="24"/>
        </w:rPr>
        <w:t>Brian Donohoe, Caitlin Donohoe, and Rob Williams</w:t>
      </w:r>
    </w:p>
    <w:p w:rsidR="00674EC2" w:rsidRDefault="00674EC2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Location and Time:  </w:t>
      </w:r>
      <w:r w:rsidR="00856F41">
        <w:rPr>
          <w:sz w:val="24"/>
          <w:szCs w:val="24"/>
        </w:rPr>
        <w:t>2:00, Claire Williams house (</w:t>
      </w:r>
      <w:r w:rsidR="00856F41" w:rsidRPr="00856F41">
        <w:rPr>
          <w:rFonts w:asciiTheme="minorHAnsi" w:hAnsiTheme="minorHAnsi"/>
          <w:color w:val="000000" w:themeColor="text1"/>
          <w:sz w:val="24"/>
          <w:szCs w:val="24"/>
        </w:rPr>
        <w:t xml:space="preserve">790 </w:t>
      </w:r>
      <w:proofErr w:type="spellStart"/>
      <w:r w:rsidR="00856F41" w:rsidRPr="00856F41">
        <w:rPr>
          <w:rFonts w:asciiTheme="minorHAnsi" w:hAnsiTheme="minorHAnsi"/>
          <w:color w:val="000000" w:themeColor="text1"/>
          <w:sz w:val="24"/>
          <w:szCs w:val="24"/>
        </w:rPr>
        <w:t>Billman</w:t>
      </w:r>
      <w:proofErr w:type="spellEnd"/>
      <w:r w:rsidR="00856F41" w:rsidRPr="00856F41">
        <w:rPr>
          <w:rFonts w:asciiTheme="minorHAnsi" w:hAnsiTheme="minorHAnsi"/>
          <w:color w:val="000000" w:themeColor="text1"/>
          <w:sz w:val="24"/>
          <w:szCs w:val="24"/>
        </w:rPr>
        <w:t xml:space="preserve"> Rd, New Madison, OH 45346)</w:t>
      </w: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Secretary:   Minutes read. Accepted as read. Motion made by Larry, 2nd by Linda, passed, no dissent.</w:t>
      </w: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Larry asked about the charity (re: donation in honor of Kari).  We need to re-check with Tammy for club donation ($500).</w:t>
      </w: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Sherri did handle sending planter/flowers ($100).</w:t>
      </w:r>
    </w:p>
    <w:p w:rsidR="00856F41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921E6" w:rsidRDefault="00856F4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Treasurer:  Claire handed out financial reports (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atch'd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>) and went over them.  Strawberry Festival made $6390.69.  Our webpage expenses have basically doubled to $246</w:t>
      </w:r>
      <w:r w:rsidR="001921E6">
        <w:rPr>
          <w:rFonts w:asciiTheme="minorHAnsi" w:hAnsiTheme="minorHAnsi"/>
          <w:color w:val="000000" w:themeColor="text1"/>
          <w:sz w:val="24"/>
          <w:szCs w:val="24"/>
        </w:rPr>
        <w:t xml:space="preserve"> for website.  Non-profit fee, filing status (determined to be every 5 years).  Need to add the $100 for the flowers and $500 to charity needs to be added.  Increase Misc Expenses for funerals, etc to $200.  Approximately $455 left from 25% of Strawberry for philanthropy.  Went over Sizzler budget - we made money.  Need additional radios for communication between dressage and main ring.  Motion made by Linda to accept budget as presented with noted changes, Larry 2nd, motion passed.  Re: Sizzler felt we should keep dressage.</w:t>
      </w: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Philanthropy:  Good for check ($500) to Hospice of Miami County (will verify).</w:t>
      </w: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New Business:  $455 left for charity.</w:t>
      </w: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COMMIT:  Remove requirement to attend 2 regular meetings.  No tack sale requirement.  Change deadline to 31 Jan, will review and notify by March.  Must work Strawberry Festival.</w:t>
      </w: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1921E6" w:rsidRDefault="001921E6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Philanthropy:   Motion made for educational clinic.  Possibly in March.  Motion made to budget $1000 for educational clinic.  Motion made by Larry, 2nd by Claire, motion passed.  Committee to work on it will be Brian, Larry</w:t>
      </w:r>
      <w:r w:rsidR="00043471">
        <w:rPr>
          <w:rFonts w:asciiTheme="minorHAnsi" w:hAnsiTheme="minorHAnsi"/>
          <w:color w:val="000000" w:themeColor="text1"/>
          <w:sz w:val="24"/>
          <w:szCs w:val="24"/>
        </w:rPr>
        <w:t>, Linda and Sherri.  Facility will be Brian, speakers will be Linda, promotion will be Larry.  Possible topics discussed were dressage, saddle fit, dentistry (equine), and alternative health.</w:t>
      </w: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Convention:  Club had 47 members on 30 June 2015, so only have one vote/delegate this year (50 is threshold for another representative).  Motion made for Sherri to go as representative and allow $1000 for budget of delegate, and if alternate goes budget $500 for them.  Larry made the motion, Linda 2nd - motion passed.</w:t>
      </w: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Claire motioned $250 for Horseman's Distress fund, and $205 for 4 Freedom, Larry 2nd - motion passed.</w:t>
      </w: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Christmas Party:  Date December 13, at Basil's.</w:t>
      </w: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Note March 5th 2016 is Region 14 Award Banquet.</w:t>
      </w:r>
    </w:p>
    <w:p w:rsidR="0004347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43471" w:rsidRPr="00856F41" w:rsidRDefault="00043471" w:rsidP="00F2504C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Meeting adjourned at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appx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3:15.</w:t>
      </w:r>
    </w:p>
    <w:p w:rsidR="00674EC2" w:rsidRDefault="00674EC2" w:rsidP="00F2504C">
      <w:pPr>
        <w:rPr>
          <w:sz w:val="24"/>
          <w:szCs w:val="24"/>
        </w:rPr>
      </w:pPr>
    </w:p>
    <w:p w:rsidR="000976B3" w:rsidRDefault="000976B3" w:rsidP="00F2504C">
      <w:pPr>
        <w:rPr>
          <w:sz w:val="24"/>
          <w:szCs w:val="24"/>
        </w:rPr>
      </w:pPr>
    </w:p>
    <w:sectPr w:rsidR="000976B3" w:rsidSect="00DB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432"/>
  <w:drawingGridHorizontalSpacing w:val="110"/>
  <w:displayHorizontalDrawingGridEvery w:val="2"/>
  <w:characterSpacingControl w:val="doNotCompress"/>
  <w:compat/>
  <w:rsids>
    <w:rsidRoot w:val="00F2504C"/>
    <w:rsid w:val="00026FE1"/>
    <w:rsid w:val="00043471"/>
    <w:rsid w:val="00053545"/>
    <w:rsid w:val="00074736"/>
    <w:rsid w:val="00077BDC"/>
    <w:rsid w:val="000976B3"/>
    <w:rsid w:val="000C2819"/>
    <w:rsid w:val="000D1FDD"/>
    <w:rsid w:val="000F7B39"/>
    <w:rsid w:val="00104C01"/>
    <w:rsid w:val="00106222"/>
    <w:rsid w:val="00114A57"/>
    <w:rsid w:val="001921E6"/>
    <w:rsid w:val="001B0524"/>
    <w:rsid w:val="001D6B2E"/>
    <w:rsid w:val="00244A9C"/>
    <w:rsid w:val="002F175A"/>
    <w:rsid w:val="003416A4"/>
    <w:rsid w:val="003908A2"/>
    <w:rsid w:val="003B509D"/>
    <w:rsid w:val="003C2B59"/>
    <w:rsid w:val="004005E5"/>
    <w:rsid w:val="00455194"/>
    <w:rsid w:val="004852E8"/>
    <w:rsid w:val="004B77A9"/>
    <w:rsid w:val="004D77DD"/>
    <w:rsid w:val="004E2F49"/>
    <w:rsid w:val="004E5092"/>
    <w:rsid w:val="004E6D35"/>
    <w:rsid w:val="004F732B"/>
    <w:rsid w:val="00503597"/>
    <w:rsid w:val="00504248"/>
    <w:rsid w:val="00510918"/>
    <w:rsid w:val="005163DC"/>
    <w:rsid w:val="0053534A"/>
    <w:rsid w:val="00551089"/>
    <w:rsid w:val="00571E5D"/>
    <w:rsid w:val="00583B97"/>
    <w:rsid w:val="00596016"/>
    <w:rsid w:val="005E611C"/>
    <w:rsid w:val="005F404F"/>
    <w:rsid w:val="00626854"/>
    <w:rsid w:val="00674EC2"/>
    <w:rsid w:val="00676843"/>
    <w:rsid w:val="007509D4"/>
    <w:rsid w:val="00765FC7"/>
    <w:rsid w:val="00794A85"/>
    <w:rsid w:val="007B5FCC"/>
    <w:rsid w:val="007E3496"/>
    <w:rsid w:val="007F3931"/>
    <w:rsid w:val="007F50C1"/>
    <w:rsid w:val="00856F41"/>
    <w:rsid w:val="008B37C7"/>
    <w:rsid w:val="008D4A0E"/>
    <w:rsid w:val="008E2219"/>
    <w:rsid w:val="009202AF"/>
    <w:rsid w:val="00921DE3"/>
    <w:rsid w:val="00931731"/>
    <w:rsid w:val="00993FF2"/>
    <w:rsid w:val="0099482B"/>
    <w:rsid w:val="009D52A5"/>
    <w:rsid w:val="00A10547"/>
    <w:rsid w:val="00A22CE3"/>
    <w:rsid w:val="00AC3ABC"/>
    <w:rsid w:val="00B609D9"/>
    <w:rsid w:val="00B83999"/>
    <w:rsid w:val="00B9066D"/>
    <w:rsid w:val="00B94F34"/>
    <w:rsid w:val="00BA3773"/>
    <w:rsid w:val="00BC7859"/>
    <w:rsid w:val="00BE4934"/>
    <w:rsid w:val="00BF26FA"/>
    <w:rsid w:val="00C42182"/>
    <w:rsid w:val="00C56790"/>
    <w:rsid w:val="00C71B43"/>
    <w:rsid w:val="00CC3EAA"/>
    <w:rsid w:val="00D30032"/>
    <w:rsid w:val="00DA6F8B"/>
    <w:rsid w:val="00DB647E"/>
    <w:rsid w:val="00DB69AD"/>
    <w:rsid w:val="00DB6CE0"/>
    <w:rsid w:val="00DC336C"/>
    <w:rsid w:val="00DD75B7"/>
    <w:rsid w:val="00DE3F88"/>
    <w:rsid w:val="00E06A95"/>
    <w:rsid w:val="00E710D8"/>
    <w:rsid w:val="00E77963"/>
    <w:rsid w:val="00EE3FD3"/>
    <w:rsid w:val="00F01CBD"/>
    <w:rsid w:val="00F2504C"/>
    <w:rsid w:val="00F25C76"/>
    <w:rsid w:val="00F4738F"/>
    <w:rsid w:val="00F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6198-DB74-431C-9117-A664CA5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Sharon-Chuck</dc:creator>
  <cp:lastModifiedBy>Sharon-Chuck</cp:lastModifiedBy>
  <cp:revision>4</cp:revision>
  <cp:lastPrinted>2015-12-13T19:59:00Z</cp:lastPrinted>
  <dcterms:created xsi:type="dcterms:W3CDTF">2015-12-13T20:00:00Z</dcterms:created>
  <dcterms:modified xsi:type="dcterms:W3CDTF">2015-12-13T20:27:00Z</dcterms:modified>
</cp:coreProperties>
</file>